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24" w:rsidRPr="00D22888" w:rsidRDefault="00DA1D24" w:rsidP="00D22888">
      <w:pPr>
        <w:spacing w:line="276" w:lineRule="auto"/>
        <w:rPr>
          <w:rFonts w:asciiTheme="minorHAnsi" w:hAnsiTheme="minorHAnsi" w:cstheme="minorHAnsi"/>
        </w:rPr>
      </w:pPr>
    </w:p>
    <w:p w:rsidR="00D22888" w:rsidRPr="00D22888" w:rsidRDefault="00D22888" w:rsidP="00D22888">
      <w:pPr>
        <w:spacing w:line="276" w:lineRule="auto"/>
        <w:rPr>
          <w:rFonts w:asciiTheme="minorHAnsi" w:hAnsiTheme="minorHAnsi" w:cstheme="minorHAnsi"/>
        </w:rPr>
      </w:pPr>
    </w:p>
    <w:p w:rsidR="00D22888" w:rsidRPr="00D22888" w:rsidRDefault="00D22888" w:rsidP="00D22888">
      <w:pPr>
        <w:spacing w:line="276" w:lineRule="auto"/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</w:pPr>
      <w:r w:rsidRPr="00D22888">
        <w:rPr>
          <w:rFonts w:asciiTheme="minorHAnsi" w:hAnsiTheme="minorHAnsi" w:cstheme="minorHAnsi"/>
          <w:b/>
          <w:bCs/>
          <w:caps/>
          <w:color w:val="0070C0"/>
          <w:sz w:val="28"/>
          <w:szCs w:val="28"/>
        </w:rPr>
        <w:t>3. Charakteristika  ŠVP ZV</w:t>
      </w:r>
    </w:p>
    <w:p w:rsidR="00D22888" w:rsidRPr="002B30EF" w:rsidRDefault="00D22888" w:rsidP="00D22888">
      <w:pPr>
        <w:spacing w:line="276" w:lineRule="auto"/>
        <w:rPr>
          <w:rFonts w:asciiTheme="minorHAnsi" w:hAnsiTheme="minorHAnsi" w:cstheme="minorHAnsi"/>
          <w:b/>
          <w:bCs/>
          <w:caps/>
          <w:color w:val="0070C0"/>
        </w:rPr>
      </w:pPr>
      <w:proofErr w:type="gramStart"/>
      <w:r w:rsidRPr="002B30EF">
        <w:rPr>
          <w:rFonts w:asciiTheme="minorHAnsi" w:hAnsiTheme="minorHAnsi" w:cstheme="minorHAnsi"/>
          <w:b/>
          <w:bCs/>
          <w:caps/>
          <w:color w:val="0070C0"/>
        </w:rPr>
        <w:t>3.1. Cíle</w:t>
      </w:r>
      <w:proofErr w:type="gramEnd"/>
      <w:r w:rsidRPr="002B30EF">
        <w:rPr>
          <w:rFonts w:asciiTheme="minorHAnsi" w:hAnsiTheme="minorHAnsi" w:cstheme="minorHAnsi"/>
          <w:b/>
          <w:bCs/>
          <w:caps/>
          <w:color w:val="0070C0"/>
        </w:rPr>
        <w:t xml:space="preserve"> a zaměření školy</w:t>
      </w:r>
    </w:p>
    <w:p w:rsidR="00D22888" w:rsidRPr="002B30EF" w:rsidRDefault="00D22888" w:rsidP="00D22888">
      <w:pPr>
        <w:spacing w:line="276" w:lineRule="auto"/>
        <w:rPr>
          <w:rFonts w:asciiTheme="minorHAnsi" w:hAnsiTheme="minorHAnsi" w:cstheme="minorHAnsi"/>
          <w:b/>
          <w:bCs/>
          <w:caps/>
          <w:color w:val="0070C0"/>
        </w:rPr>
      </w:pPr>
      <w:r w:rsidRPr="002B30EF">
        <w:rPr>
          <w:rFonts w:asciiTheme="minorHAnsi" w:hAnsiTheme="minorHAnsi" w:cstheme="minorHAnsi"/>
          <w:b/>
          <w:bCs/>
          <w:caps/>
          <w:color w:val="0070C0"/>
        </w:rPr>
        <w:t>3.1.1. Východiska ŠVP ZV</w:t>
      </w:r>
    </w:p>
    <w:p w:rsidR="00485354" w:rsidRPr="00D22888" w:rsidRDefault="00485354" w:rsidP="00D22888">
      <w:pPr>
        <w:spacing w:line="276" w:lineRule="auto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</w:p>
    <w:p w:rsidR="00D22888" w:rsidRPr="00D22888" w:rsidRDefault="00D22888" w:rsidP="00485354">
      <w:pPr>
        <w:tabs>
          <w:tab w:val="num" w:pos="720"/>
        </w:tabs>
        <w:spacing w:line="276" w:lineRule="auto"/>
        <w:ind w:right="170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  <w:b/>
        </w:rPr>
        <w:t>Objektivní faktory</w:t>
      </w:r>
      <w:r w:rsidRPr="00D22888">
        <w:rPr>
          <w:rFonts w:asciiTheme="minorHAnsi" w:hAnsiTheme="minorHAnsi" w:cstheme="minorHAnsi"/>
        </w:rPr>
        <w:t>, které mají vliv na kvalitu školy:</w:t>
      </w:r>
    </w:p>
    <w:p w:rsidR="00D22888" w:rsidRPr="00D22888" w:rsidRDefault="00D22888" w:rsidP="00D22888">
      <w:pPr>
        <w:numPr>
          <w:ilvl w:val="0"/>
          <w:numId w:val="3"/>
        </w:numPr>
        <w:spacing w:line="276" w:lineRule="auto"/>
        <w:ind w:right="170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</w:rPr>
        <w:t>poloha škol</w:t>
      </w:r>
      <w:r w:rsidR="00886C4B">
        <w:rPr>
          <w:rFonts w:asciiTheme="minorHAnsi" w:hAnsiTheme="minorHAnsi" w:cstheme="minorHAnsi"/>
        </w:rPr>
        <w:t>y a dopravní dostupnost z okolí</w:t>
      </w:r>
    </w:p>
    <w:p w:rsidR="00D22888" w:rsidRPr="00D22888" w:rsidRDefault="00886C4B" w:rsidP="00D22888">
      <w:pPr>
        <w:numPr>
          <w:ilvl w:val="0"/>
          <w:numId w:val="3"/>
        </w:numPr>
        <w:spacing w:line="276" w:lineRule="auto"/>
        <w:ind w:right="1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sociální složení žáků</w:t>
      </w:r>
    </w:p>
    <w:p w:rsidR="00D22888" w:rsidRPr="00D22888" w:rsidRDefault="00D22888" w:rsidP="00D22888">
      <w:pPr>
        <w:numPr>
          <w:ilvl w:val="0"/>
          <w:numId w:val="3"/>
        </w:numPr>
        <w:spacing w:line="276" w:lineRule="auto"/>
        <w:ind w:right="170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</w:rPr>
        <w:t>spolupracující pedagogický sbor nakloněný změnám a inovac</w:t>
      </w:r>
      <w:r w:rsidR="00886C4B">
        <w:rPr>
          <w:rFonts w:asciiTheme="minorHAnsi" w:hAnsiTheme="minorHAnsi" w:cstheme="minorHAnsi"/>
        </w:rPr>
        <w:t>ím ve výchově a vzdělávání žáků</w:t>
      </w:r>
    </w:p>
    <w:p w:rsidR="00D22888" w:rsidRPr="00D22888" w:rsidRDefault="00D22888" w:rsidP="00D22888">
      <w:pPr>
        <w:numPr>
          <w:ilvl w:val="0"/>
          <w:numId w:val="3"/>
        </w:numPr>
        <w:spacing w:line="276" w:lineRule="auto"/>
        <w:ind w:right="170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</w:rPr>
        <w:t>vzájemná kvalitní komunikace školy + rodičů + obce.</w:t>
      </w:r>
    </w:p>
    <w:p w:rsidR="00485354" w:rsidRDefault="00485354" w:rsidP="00485354">
      <w:pPr>
        <w:tabs>
          <w:tab w:val="num" w:pos="1440"/>
        </w:tabs>
        <w:spacing w:line="276" w:lineRule="auto"/>
        <w:ind w:right="170"/>
        <w:rPr>
          <w:rFonts w:asciiTheme="minorHAnsi" w:hAnsiTheme="minorHAnsi" w:cstheme="minorHAnsi"/>
        </w:rPr>
      </w:pPr>
    </w:p>
    <w:p w:rsidR="00D22888" w:rsidRDefault="00D22888" w:rsidP="00485354">
      <w:pPr>
        <w:tabs>
          <w:tab w:val="num" w:pos="1440"/>
        </w:tabs>
        <w:spacing w:line="276" w:lineRule="auto"/>
        <w:ind w:right="170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</w:rPr>
        <w:t>Při tvorbě vzdělávacího programu vyšli učitelé ze skladby žáků, resp. jejich individuálních potřeb s přihlédnutím k jejich sociálnímu prostředí, poruchám a vadám, ale i k rozvíjení individuálního nadání žáka. Velkou výhodou je malý počet žáků v ročníku.</w:t>
      </w:r>
    </w:p>
    <w:p w:rsidR="00485354" w:rsidRPr="00D22888" w:rsidRDefault="00485354" w:rsidP="00D22888">
      <w:pPr>
        <w:tabs>
          <w:tab w:val="num" w:pos="1440"/>
        </w:tabs>
        <w:spacing w:line="276" w:lineRule="auto"/>
        <w:ind w:left="180" w:right="170"/>
        <w:rPr>
          <w:rFonts w:asciiTheme="minorHAnsi" w:hAnsiTheme="minorHAnsi" w:cstheme="minorHAnsi"/>
        </w:rPr>
      </w:pPr>
    </w:p>
    <w:p w:rsidR="00D22888" w:rsidRPr="00D22888" w:rsidRDefault="00D22888" w:rsidP="00485354">
      <w:pPr>
        <w:pStyle w:val="Odstavecseseznamem"/>
        <w:numPr>
          <w:ilvl w:val="0"/>
          <w:numId w:val="4"/>
        </w:numPr>
        <w:spacing w:after="0" w:line="360" w:lineRule="auto"/>
        <w:ind w:right="170"/>
        <w:jc w:val="both"/>
        <w:rPr>
          <w:rFonts w:cstheme="minorHAnsi"/>
          <w:sz w:val="28"/>
        </w:rPr>
      </w:pPr>
      <w:r w:rsidRPr="00D22888">
        <w:rPr>
          <w:rFonts w:cstheme="minorHAnsi"/>
        </w:rPr>
        <w:t>Škola chápe své poslání jako službu žákům a jejich rodičům. Kvalitní komunikace s rodičovskou veřejností je jednou z priorit. Proto jsme na škole založili Sdružení rodičů</w:t>
      </w:r>
      <w:r w:rsidR="00886C4B">
        <w:rPr>
          <w:rFonts w:cstheme="minorHAnsi"/>
        </w:rPr>
        <w:t>. Spolupráci s rodiči jsme velmi nakloněni a jejich zájem nás těší.</w:t>
      </w:r>
    </w:p>
    <w:p w:rsidR="00D22888" w:rsidRPr="00D22888" w:rsidRDefault="00D22888" w:rsidP="00485354">
      <w:pPr>
        <w:pStyle w:val="Odstavecseseznamem"/>
        <w:numPr>
          <w:ilvl w:val="0"/>
          <w:numId w:val="4"/>
        </w:numPr>
        <w:spacing w:after="0" w:line="360" w:lineRule="auto"/>
        <w:ind w:right="170"/>
        <w:jc w:val="both"/>
        <w:rPr>
          <w:rFonts w:cstheme="minorHAnsi"/>
        </w:rPr>
      </w:pPr>
      <w:r w:rsidRPr="00D22888">
        <w:rPr>
          <w:rFonts w:cstheme="minorHAnsi"/>
        </w:rPr>
        <w:t>Pro rozvoj zájmů, dovedností a využití volného času zajišťuje škola nabídku záj</w:t>
      </w:r>
      <w:r w:rsidR="00BC13DC">
        <w:rPr>
          <w:rFonts w:cstheme="minorHAnsi"/>
        </w:rPr>
        <w:t>mových činností v rámci kroužků</w:t>
      </w:r>
      <w:r w:rsidRPr="00D22888">
        <w:rPr>
          <w:rFonts w:cstheme="minorHAnsi"/>
        </w:rPr>
        <w:t xml:space="preserve"> a výchovně vzdělávací akce v rámci výuky.</w:t>
      </w:r>
    </w:p>
    <w:p w:rsidR="00D22888" w:rsidRPr="00D22888" w:rsidRDefault="00D22888" w:rsidP="00485354">
      <w:pPr>
        <w:pStyle w:val="Odstavecseseznamem"/>
        <w:numPr>
          <w:ilvl w:val="0"/>
          <w:numId w:val="4"/>
        </w:numPr>
        <w:tabs>
          <w:tab w:val="num" w:pos="720"/>
        </w:tabs>
        <w:spacing w:after="0" w:line="360" w:lineRule="auto"/>
        <w:ind w:right="170"/>
        <w:jc w:val="both"/>
        <w:rPr>
          <w:rFonts w:cstheme="minorHAnsi"/>
        </w:rPr>
      </w:pPr>
      <w:r w:rsidRPr="00D22888">
        <w:rPr>
          <w:rFonts w:cstheme="minorHAnsi"/>
        </w:rPr>
        <w:t>Snahy o zlepšování partnerských vztahů mezi žáky a pedagogy a zpestření výchovně vzdělávacích aktivit podporují tradiční celoškolní akce, které jsou organizovány formou projektových dnů školy</w:t>
      </w:r>
      <w:r w:rsidR="00DF5A25">
        <w:rPr>
          <w:rFonts w:cstheme="minorHAnsi"/>
        </w:rPr>
        <w:t xml:space="preserve"> a společných akcí s mateřskou školou.</w:t>
      </w:r>
      <w:r w:rsidR="00886C4B">
        <w:rPr>
          <w:rFonts w:cstheme="minorHAnsi"/>
        </w:rPr>
        <w:t>(Den Země, Olympijský běh, školní výlety)</w:t>
      </w:r>
    </w:p>
    <w:p w:rsidR="00D22888" w:rsidRPr="00D22888" w:rsidRDefault="00D22888" w:rsidP="00485354">
      <w:pPr>
        <w:pStyle w:val="Odstavecseseznamem"/>
        <w:numPr>
          <w:ilvl w:val="0"/>
          <w:numId w:val="4"/>
        </w:numPr>
        <w:spacing w:after="0" w:line="360" w:lineRule="auto"/>
        <w:ind w:right="170"/>
        <w:jc w:val="both"/>
        <w:rPr>
          <w:rFonts w:cstheme="minorHAnsi"/>
          <w:i/>
          <w:iCs/>
        </w:rPr>
      </w:pPr>
      <w:r w:rsidRPr="00D22888">
        <w:rPr>
          <w:rFonts w:cstheme="minorHAnsi"/>
        </w:rPr>
        <w:t>Individuální péče pedagogů o žáky se projevuje nab</w:t>
      </w:r>
      <w:r w:rsidR="00886C4B">
        <w:rPr>
          <w:rFonts w:cstheme="minorHAnsi"/>
        </w:rPr>
        <w:t>ídkou zapojení žáků v soutěžích</w:t>
      </w:r>
      <w:r w:rsidRPr="00D22888">
        <w:rPr>
          <w:rFonts w:cstheme="minorHAnsi"/>
        </w:rPr>
        <w:t xml:space="preserve"> a přehlídkách v oblasti vzdělávání i zájmových činností. Do života školy integrujeme a pracujeme s žáky </w:t>
      </w:r>
      <w:r w:rsidR="006367A1">
        <w:rPr>
          <w:rFonts w:cstheme="minorHAnsi"/>
        </w:rPr>
        <w:t>s potřebou podpůrných opatření</w:t>
      </w:r>
      <w:r w:rsidRPr="00D22888">
        <w:rPr>
          <w:rFonts w:cstheme="minorHAnsi"/>
        </w:rPr>
        <w:t xml:space="preserve"> i se žáky nadanými.</w:t>
      </w:r>
    </w:p>
    <w:p w:rsidR="00485354" w:rsidRPr="00886C4B" w:rsidRDefault="00D22888" w:rsidP="00485354">
      <w:pPr>
        <w:pStyle w:val="Odstavecseseznamem"/>
        <w:numPr>
          <w:ilvl w:val="0"/>
          <w:numId w:val="4"/>
        </w:numPr>
        <w:spacing w:after="0" w:line="360" w:lineRule="auto"/>
        <w:ind w:right="170"/>
        <w:jc w:val="both"/>
        <w:rPr>
          <w:rFonts w:cstheme="minorHAnsi"/>
          <w:i/>
          <w:iCs/>
        </w:rPr>
      </w:pPr>
      <w:r w:rsidRPr="00DF5A25">
        <w:rPr>
          <w:rFonts w:cstheme="minorHAnsi"/>
        </w:rPr>
        <w:t>Pro zajištění</w:t>
      </w:r>
      <w:r w:rsidRPr="00DF5A25">
        <w:rPr>
          <w:rFonts w:cstheme="minorHAnsi"/>
          <w:i/>
          <w:iCs/>
        </w:rPr>
        <w:t xml:space="preserve"> </w:t>
      </w:r>
      <w:r w:rsidRPr="00DF5A25">
        <w:rPr>
          <w:rFonts w:cstheme="minorHAnsi"/>
        </w:rPr>
        <w:t>kvalitního chodu školy klade vedení školy důraz na vzájemnou informovanost zaměstnanců, jejich kontrolu a na péči o ně. Vedení školy podporuje další vzdělávání pedagogů, přenášení inovací do praxe</w:t>
      </w:r>
      <w:r w:rsidR="00DF5A25" w:rsidRPr="00DF5A25">
        <w:rPr>
          <w:rFonts w:cstheme="minorHAnsi"/>
        </w:rPr>
        <w:t>.</w:t>
      </w:r>
      <w:r w:rsidRPr="00DF5A25">
        <w:rPr>
          <w:rFonts w:cstheme="minorHAnsi"/>
        </w:rPr>
        <w:t xml:space="preserve"> </w:t>
      </w:r>
    </w:p>
    <w:p w:rsidR="00886C4B" w:rsidRPr="00DF5A25" w:rsidRDefault="00886C4B" w:rsidP="00886C4B">
      <w:pPr>
        <w:pStyle w:val="Odstavecseseznamem"/>
        <w:spacing w:after="0" w:line="360" w:lineRule="auto"/>
        <w:ind w:left="1260" w:right="170"/>
        <w:jc w:val="both"/>
        <w:rPr>
          <w:rFonts w:cstheme="minorHAnsi"/>
          <w:i/>
          <w:iCs/>
        </w:rPr>
      </w:pPr>
    </w:p>
    <w:p w:rsidR="00485354" w:rsidRPr="00485354" w:rsidRDefault="00485354" w:rsidP="00485354">
      <w:pPr>
        <w:pStyle w:val="Odstavecseseznamem"/>
        <w:spacing w:after="0" w:line="360" w:lineRule="auto"/>
        <w:ind w:left="1260" w:right="170"/>
        <w:jc w:val="both"/>
        <w:rPr>
          <w:rFonts w:cstheme="minorHAnsi"/>
          <w:i/>
          <w:iCs/>
        </w:rPr>
      </w:pPr>
    </w:p>
    <w:p w:rsidR="009E2BFD" w:rsidRPr="00886C4B" w:rsidRDefault="00D22888" w:rsidP="009E2BFD">
      <w:pPr>
        <w:pStyle w:val="Odstavecseseznamem"/>
        <w:numPr>
          <w:ilvl w:val="0"/>
          <w:numId w:val="4"/>
        </w:numPr>
        <w:spacing w:after="0" w:line="360" w:lineRule="auto"/>
        <w:ind w:right="170"/>
        <w:jc w:val="both"/>
        <w:rPr>
          <w:rFonts w:cstheme="minorHAnsi"/>
          <w:i/>
          <w:iCs/>
        </w:rPr>
      </w:pPr>
      <w:r w:rsidRPr="00886C4B">
        <w:rPr>
          <w:rFonts w:cstheme="minorHAnsi"/>
        </w:rPr>
        <w:t xml:space="preserve">Zajištění vzdělávacího programu podmiňuje také ekonomická situace školy, jíž zřizovatelem je obec. Škola je </w:t>
      </w:r>
      <w:r w:rsidR="00886C4B">
        <w:rPr>
          <w:rFonts w:cstheme="minorHAnsi"/>
        </w:rPr>
        <w:t>od roku 2003 právním subjektem.</w:t>
      </w:r>
    </w:p>
    <w:p w:rsidR="009E2BFD" w:rsidRPr="009E2BFD" w:rsidRDefault="009E2BFD" w:rsidP="009E2BFD">
      <w:pPr>
        <w:pStyle w:val="Odstavecseseznamem"/>
        <w:numPr>
          <w:ilvl w:val="0"/>
          <w:numId w:val="4"/>
        </w:numPr>
        <w:rPr>
          <w:color w:val="000000"/>
        </w:rPr>
      </w:pPr>
      <w:r w:rsidRPr="009E2BFD">
        <w:rPr>
          <w:color w:val="000000"/>
        </w:rPr>
        <w:t xml:space="preserve"> „</w:t>
      </w:r>
      <w:r>
        <w:rPr>
          <w:color w:val="000000"/>
        </w:rPr>
        <w:t>P</w:t>
      </w:r>
      <w:r w:rsidRPr="009E2BFD">
        <w:rPr>
          <w:i/>
          <w:iCs/>
          <w:color w:val="000000"/>
        </w:rPr>
        <w:t>řípadné úpravy</w:t>
      </w:r>
      <w:r w:rsidRPr="009E2BFD">
        <w:rPr>
          <w:color w:val="000000"/>
        </w:rPr>
        <w:t xml:space="preserve">“ </w:t>
      </w:r>
      <w:r>
        <w:rPr>
          <w:color w:val="000000"/>
        </w:rPr>
        <w:t>z</w:t>
      </w:r>
      <w:r w:rsidRPr="009E2BFD">
        <w:rPr>
          <w:color w:val="000000"/>
        </w:rPr>
        <w:t xml:space="preserve"> RVP ZV  </w:t>
      </w:r>
      <w:r>
        <w:rPr>
          <w:color w:val="000000"/>
        </w:rPr>
        <w:t>v rámci podpůrných opatření budou prováděny tehdy,</w:t>
      </w:r>
      <w:r w:rsidRPr="009E2BFD">
        <w:rPr>
          <w:color w:val="000000"/>
        </w:rPr>
        <w:t xml:space="preserve"> bude-li to pro konkrétního žáka v konkrétním případě třeba. </w:t>
      </w:r>
      <w:r>
        <w:rPr>
          <w:color w:val="000000"/>
        </w:rPr>
        <w:t>Minimální doporučená úroveň je obsažen a v RVP ZV z roku 2016</w:t>
      </w:r>
    </w:p>
    <w:p w:rsidR="009E2BFD" w:rsidRPr="00D22888" w:rsidRDefault="009E2BFD" w:rsidP="009E2BFD">
      <w:pPr>
        <w:pStyle w:val="Odstavecseseznamem"/>
        <w:spacing w:after="0" w:line="360" w:lineRule="auto"/>
        <w:ind w:left="1260" w:right="170"/>
        <w:jc w:val="both"/>
        <w:rPr>
          <w:rFonts w:cstheme="minorHAnsi"/>
          <w:i/>
          <w:iCs/>
        </w:rPr>
      </w:pPr>
    </w:p>
    <w:p w:rsidR="00D22888" w:rsidRPr="002B30EF" w:rsidRDefault="002B30EF" w:rsidP="00D22888">
      <w:pPr>
        <w:pStyle w:val="Nadpis7"/>
        <w:spacing w:line="276" w:lineRule="auto"/>
        <w:rPr>
          <w:rFonts w:asciiTheme="minorHAnsi" w:eastAsia="Times New Roman" w:hAnsiTheme="minorHAnsi" w:cstheme="minorHAnsi"/>
          <w:b/>
          <w:i w:val="0"/>
          <w:caps/>
          <w:color w:val="0070C0"/>
          <w:szCs w:val="28"/>
        </w:rPr>
      </w:pPr>
      <w:proofErr w:type="gramStart"/>
      <w:r>
        <w:rPr>
          <w:rFonts w:asciiTheme="minorHAnsi" w:eastAsia="Times New Roman" w:hAnsiTheme="minorHAnsi" w:cstheme="minorHAnsi"/>
          <w:b/>
          <w:i w:val="0"/>
          <w:caps/>
          <w:color w:val="0070C0"/>
          <w:szCs w:val="28"/>
        </w:rPr>
        <w:t xml:space="preserve">3.1.2 </w:t>
      </w:r>
      <w:r w:rsidR="00D22888" w:rsidRPr="002B30EF">
        <w:rPr>
          <w:rFonts w:asciiTheme="minorHAnsi" w:eastAsia="Times New Roman" w:hAnsiTheme="minorHAnsi" w:cstheme="minorHAnsi"/>
          <w:b/>
          <w:i w:val="0"/>
          <w:caps/>
          <w:color w:val="0070C0"/>
          <w:szCs w:val="28"/>
        </w:rPr>
        <w:t xml:space="preserve"> Poslání</w:t>
      </w:r>
      <w:proofErr w:type="gramEnd"/>
      <w:r w:rsidR="00D22888" w:rsidRPr="002B30EF">
        <w:rPr>
          <w:rFonts w:asciiTheme="minorHAnsi" w:eastAsia="Times New Roman" w:hAnsiTheme="minorHAnsi" w:cstheme="minorHAnsi"/>
          <w:b/>
          <w:i w:val="0"/>
          <w:caps/>
          <w:color w:val="0070C0"/>
          <w:szCs w:val="28"/>
        </w:rPr>
        <w:t xml:space="preserve"> školy</w:t>
      </w:r>
    </w:p>
    <w:p w:rsidR="00485354" w:rsidRPr="00485354" w:rsidRDefault="00485354" w:rsidP="00485354"/>
    <w:p w:rsidR="00D22888" w:rsidRPr="00D22888" w:rsidRDefault="00D22888" w:rsidP="00485354">
      <w:pPr>
        <w:pStyle w:val="Odstavecseseznamem"/>
        <w:numPr>
          <w:ilvl w:val="0"/>
          <w:numId w:val="6"/>
        </w:numPr>
        <w:tabs>
          <w:tab w:val="left" w:pos="7600"/>
        </w:tabs>
        <w:spacing w:after="0" w:line="360" w:lineRule="auto"/>
        <w:ind w:left="1276" w:hanging="283"/>
        <w:jc w:val="both"/>
        <w:rPr>
          <w:rFonts w:cstheme="minorHAnsi"/>
          <w:b/>
        </w:rPr>
      </w:pPr>
      <w:r w:rsidRPr="00D22888">
        <w:rPr>
          <w:rFonts w:eastAsia="Times New Roman" w:cstheme="minorHAnsi"/>
          <w:b/>
        </w:rPr>
        <w:t>Poskytovat kvalitní základní vzdělání</w:t>
      </w:r>
      <w:r w:rsidRPr="00D22888">
        <w:rPr>
          <w:rFonts w:cstheme="minorHAnsi"/>
          <w:b/>
        </w:rPr>
        <w:t>.</w:t>
      </w:r>
    </w:p>
    <w:p w:rsidR="00D22888" w:rsidRPr="00D22888" w:rsidRDefault="00D22888" w:rsidP="00485354">
      <w:pPr>
        <w:pStyle w:val="Odstavecseseznamem"/>
        <w:numPr>
          <w:ilvl w:val="0"/>
          <w:numId w:val="5"/>
        </w:numPr>
        <w:tabs>
          <w:tab w:val="left" w:pos="7600"/>
        </w:tabs>
        <w:spacing w:after="0" w:line="360" w:lineRule="auto"/>
        <w:ind w:left="1276" w:hanging="283"/>
        <w:jc w:val="both"/>
        <w:rPr>
          <w:rFonts w:cstheme="minorHAnsi"/>
          <w:b/>
        </w:rPr>
      </w:pPr>
      <w:r w:rsidRPr="00D22888">
        <w:rPr>
          <w:rFonts w:cstheme="minorHAnsi"/>
          <w:b/>
        </w:rPr>
        <w:t>Z</w:t>
      </w:r>
      <w:r w:rsidRPr="00D22888">
        <w:rPr>
          <w:rFonts w:eastAsia="Times New Roman" w:cstheme="minorHAnsi"/>
          <w:b/>
        </w:rPr>
        <w:t>abezpečovat rozumovou výchovu, poskytovat estetickou, mravní, pracovní, zdravotní, tělesnou a ekologic</w:t>
      </w:r>
      <w:r w:rsidRPr="00D22888">
        <w:rPr>
          <w:rFonts w:cstheme="minorHAnsi"/>
          <w:b/>
        </w:rPr>
        <w:t>kou výchovu.</w:t>
      </w:r>
      <w:r w:rsidRPr="00D22888">
        <w:rPr>
          <w:rFonts w:eastAsia="Times New Roman" w:cstheme="minorHAnsi"/>
          <w:b/>
        </w:rPr>
        <w:t xml:space="preserve"> </w:t>
      </w:r>
    </w:p>
    <w:p w:rsidR="00DF5A25" w:rsidRPr="00DF5A25" w:rsidRDefault="00D22888" w:rsidP="00485354">
      <w:pPr>
        <w:pStyle w:val="Odstavecseseznamem"/>
        <w:numPr>
          <w:ilvl w:val="0"/>
          <w:numId w:val="5"/>
        </w:numPr>
        <w:tabs>
          <w:tab w:val="left" w:pos="7600"/>
        </w:tabs>
        <w:spacing w:after="0" w:line="360" w:lineRule="auto"/>
        <w:ind w:left="1276" w:hanging="283"/>
        <w:jc w:val="both"/>
        <w:rPr>
          <w:rFonts w:eastAsia="Times New Roman" w:cstheme="minorHAnsi"/>
          <w:b/>
        </w:rPr>
      </w:pPr>
      <w:r w:rsidRPr="00DF5A25">
        <w:rPr>
          <w:rFonts w:cstheme="minorHAnsi"/>
          <w:b/>
        </w:rPr>
        <w:t xml:space="preserve">V estetických </w:t>
      </w:r>
      <w:r w:rsidRPr="00DF5A25">
        <w:rPr>
          <w:rFonts w:eastAsia="Times New Roman" w:cstheme="minorHAnsi"/>
          <w:b/>
        </w:rPr>
        <w:t>a příjemně upravených třídách</w:t>
      </w:r>
      <w:r w:rsidR="00DF5A25" w:rsidRPr="00DF5A25">
        <w:rPr>
          <w:rFonts w:eastAsia="Times New Roman" w:cstheme="minorHAnsi"/>
          <w:b/>
        </w:rPr>
        <w:t xml:space="preserve"> </w:t>
      </w:r>
      <w:r w:rsidRPr="00DF5A25">
        <w:rPr>
          <w:rFonts w:eastAsia="Times New Roman" w:cstheme="minorHAnsi"/>
          <w:b/>
        </w:rPr>
        <w:t>jsou žáci co nejlépe připravováni pro d</w:t>
      </w:r>
      <w:r w:rsidRPr="00DF5A25">
        <w:rPr>
          <w:rFonts w:cstheme="minorHAnsi"/>
          <w:b/>
        </w:rPr>
        <w:t xml:space="preserve">alší studium </w:t>
      </w:r>
    </w:p>
    <w:p w:rsidR="00485354" w:rsidRPr="00DF5A25" w:rsidRDefault="00D22888" w:rsidP="00485354">
      <w:pPr>
        <w:pStyle w:val="Odstavecseseznamem"/>
        <w:numPr>
          <w:ilvl w:val="0"/>
          <w:numId w:val="5"/>
        </w:numPr>
        <w:tabs>
          <w:tab w:val="left" w:pos="7600"/>
        </w:tabs>
        <w:spacing w:after="0" w:line="360" w:lineRule="auto"/>
        <w:ind w:left="1276" w:hanging="283"/>
        <w:jc w:val="both"/>
        <w:rPr>
          <w:rFonts w:eastAsia="Times New Roman" w:cstheme="minorHAnsi"/>
          <w:b/>
        </w:rPr>
      </w:pPr>
      <w:r w:rsidRPr="00DF5A25">
        <w:rPr>
          <w:rFonts w:cstheme="minorHAnsi"/>
          <w:b/>
        </w:rPr>
        <w:t xml:space="preserve">Vychovat a vzdělávat </w:t>
      </w:r>
      <w:r w:rsidRPr="00DF5A25">
        <w:rPr>
          <w:rFonts w:eastAsia="Times New Roman" w:cstheme="minorHAnsi"/>
          <w:b/>
        </w:rPr>
        <w:t>zdravě sebevědomé žáky, schopné vyjádřit své názory, schopné úspěšně a aktivně se zapojovat do života.</w:t>
      </w:r>
    </w:p>
    <w:p w:rsidR="00485354" w:rsidRDefault="00485354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cstheme="minorHAnsi"/>
          <w:b/>
        </w:rPr>
        <w:br w:type="page"/>
      </w:r>
    </w:p>
    <w:p w:rsidR="00D22888" w:rsidRPr="00D22888" w:rsidRDefault="00D22888" w:rsidP="00485354">
      <w:pPr>
        <w:pStyle w:val="Odstavecseseznamem"/>
        <w:tabs>
          <w:tab w:val="left" w:pos="7600"/>
        </w:tabs>
        <w:spacing w:after="0" w:line="360" w:lineRule="auto"/>
        <w:ind w:left="1276"/>
        <w:jc w:val="both"/>
        <w:rPr>
          <w:rFonts w:eastAsia="Times New Roman" w:cstheme="minorHAnsi"/>
          <w:b/>
        </w:rPr>
      </w:pPr>
    </w:p>
    <w:p w:rsidR="00485354" w:rsidRDefault="00485354" w:rsidP="00D22888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2B30EF" w:rsidRDefault="002B30EF" w:rsidP="00D22888">
      <w:pPr>
        <w:spacing w:line="276" w:lineRule="auto"/>
        <w:rPr>
          <w:rFonts w:asciiTheme="minorHAnsi" w:hAnsiTheme="minorHAnsi" w:cstheme="minorHAnsi"/>
          <w:b/>
          <w:caps/>
          <w:color w:val="0070C0"/>
          <w:szCs w:val="28"/>
        </w:rPr>
      </w:pPr>
    </w:p>
    <w:p w:rsidR="00D22888" w:rsidRPr="002B30EF" w:rsidRDefault="00D22888" w:rsidP="00D22888">
      <w:pPr>
        <w:spacing w:line="276" w:lineRule="auto"/>
        <w:rPr>
          <w:rFonts w:asciiTheme="minorHAnsi" w:hAnsiTheme="minorHAnsi" w:cstheme="minorHAnsi"/>
          <w:b/>
          <w:caps/>
          <w:color w:val="0070C0"/>
          <w:szCs w:val="28"/>
        </w:rPr>
      </w:pPr>
      <w:r w:rsidRPr="002B30EF">
        <w:rPr>
          <w:rFonts w:asciiTheme="minorHAnsi" w:hAnsiTheme="minorHAnsi" w:cstheme="minorHAnsi"/>
          <w:b/>
          <w:caps/>
          <w:color w:val="0070C0"/>
          <w:szCs w:val="28"/>
        </w:rPr>
        <w:t>3.1.</w:t>
      </w:r>
      <w:r w:rsidR="00BE6A24">
        <w:rPr>
          <w:rFonts w:asciiTheme="minorHAnsi" w:hAnsiTheme="minorHAnsi" w:cstheme="minorHAnsi"/>
          <w:b/>
          <w:caps/>
          <w:color w:val="0070C0"/>
          <w:szCs w:val="28"/>
        </w:rPr>
        <w:t>3</w:t>
      </w:r>
      <w:r w:rsidRPr="002B30EF">
        <w:rPr>
          <w:rFonts w:asciiTheme="minorHAnsi" w:hAnsiTheme="minorHAnsi" w:cstheme="minorHAnsi"/>
          <w:b/>
          <w:caps/>
          <w:color w:val="0070C0"/>
          <w:szCs w:val="28"/>
        </w:rPr>
        <w:t>. Obecné cíle školy</w:t>
      </w:r>
    </w:p>
    <w:p w:rsidR="00485354" w:rsidRPr="00D22888" w:rsidRDefault="00485354" w:rsidP="00D22888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Chceme učit žáky takovým znalostem a dovednostem, které budou dobře uplatnitelné v životě, tzn. více se zaměřit na činnostní učení se zaměřením na praxi.</w:t>
      </w: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Využívat efektivní metody výuky, jako je skupinové, kooperativní a projektové vyučování, kterými vedeme žáky k týmové práci, k vzájemné pomoci, sounáležitosti a vzájemnému respektu a hledání cest při řešení problémů.</w:t>
      </w: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Vést žáky k dodržování stanovených pravidel, zejména pravidel školního řádu a slušného chování, k úctě k sobě i k druhým, učit žáky utvářet pravidla vlastní.</w:t>
      </w:r>
    </w:p>
    <w:p w:rsidR="00485354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Vést žáky k základní orientaci v problematice sociálně-patologických jevů, učit je řešení vzniklých problémů v konkrétních situacích, učíme je zaujímat aktivní postoj vůči danému jevu.</w:t>
      </w:r>
    </w:p>
    <w:p w:rsidR="00D22888" w:rsidRPr="00485354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485354">
        <w:rPr>
          <w:rFonts w:eastAsia="Times New Roman" w:cstheme="minorHAnsi"/>
        </w:rPr>
        <w:t xml:space="preserve">Preferujeme výuku pracovních činností jako součást </w:t>
      </w:r>
      <w:r w:rsidR="00DF5A25">
        <w:rPr>
          <w:rFonts w:eastAsia="Times New Roman" w:cstheme="minorHAnsi"/>
        </w:rPr>
        <w:t>propojení s přírodou. Pracujeme na zahradě, chodíme tvořit do přírody</w:t>
      </w: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Vytvářet příznivé sociální, emocionální i pracovní klima založené na účinné motivaci, spolupráci a aktivizujících metodách výuky.</w:t>
      </w: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Umožnit žákům osvojit si strategie učení a motivovat je pro celoživotní učení.</w:t>
      </w:r>
    </w:p>
    <w:p w:rsidR="00D22888" w:rsidRPr="00D22888" w:rsidRDefault="00D22888" w:rsidP="00485354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Pomáhat žákům poznávat a rozvíjet vlastní schopnosti v souladu s reálnými možnosti a uplatňovat je spolu s osvojenými vědomostmi a dovednostmi při rozhodování o vlastní životní a profesní orientaci.</w:t>
      </w:r>
    </w:p>
    <w:p w:rsidR="00D22888" w:rsidRPr="00D22888" w:rsidRDefault="00D22888" w:rsidP="00485354">
      <w:pPr>
        <w:pStyle w:val="odrky"/>
      </w:pPr>
      <w:r w:rsidRPr="00D22888">
        <w:t>Chceme se zúčastňovat různých soutěží školního i okresního charakteru, kde mají žáci možnost se prezentovat, zejména při přípravě k těmto akcím dochází k rozvoji jejich nadání.</w:t>
      </w:r>
    </w:p>
    <w:p w:rsidR="00485354" w:rsidRDefault="00D22888" w:rsidP="00485354">
      <w:pPr>
        <w:spacing w:line="276" w:lineRule="auto"/>
        <w:rPr>
          <w:rFonts w:asciiTheme="minorHAnsi" w:hAnsiTheme="minorHAnsi" w:cstheme="minorHAnsi"/>
          <w:b/>
          <w:color w:val="0070C0"/>
        </w:rPr>
      </w:pPr>
      <w:r w:rsidRPr="00D22888">
        <w:rPr>
          <w:rFonts w:asciiTheme="minorHAnsi" w:hAnsiTheme="minorHAnsi" w:cstheme="minorHAnsi"/>
          <w:b/>
          <w:color w:val="0070C0"/>
        </w:rPr>
        <w:t xml:space="preserve"> </w:t>
      </w:r>
    </w:p>
    <w:p w:rsidR="00485354" w:rsidRDefault="00485354">
      <w:pPr>
        <w:spacing w:after="200" w:line="276" w:lineRule="auto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br w:type="page"/>
      </w:r>
    </w:p>
    <w:p w:rsidR="00485354" w:rsidRDefault="00485354" w:rsidP="00485354">
      <w:pPr>
        <w:spacing w:line="276" w:lineRule="auto"/>
        <w:rPr>
          <w:rFonts w:asciiTheme="minorHAnsi" w:hAnsiTheme="minorHAnsi" w:cstheme="minorHAnsi"/>
          <w:color w:val="0070C0"/>
        </w:rPr>
      </w:pPr>
    </w:p>
    <w:p w:rsidR="00485354" w:rsidRDefault="00485354" w:rsidP="00485354">
      <w:pPr>
        <w:spacing w:line="276" w:lineRule="auto"/>
        <w:rPr>
          <w:rFonts w:asciiTheme="minorHAnsi" w:hAnsiTheme="minorHAnsi" w:cstheme="minorHAnsi"/>
          <w:color w:val="0070C0"/>
        </w:rPr>
      </w:pPr>
    </w:p>
    <w:p w:rsidR="00D22888" w:rsidRPr="002B30EF" w:rsidRDefault="008C11A8" w:rsidP="00485354">
      <w:pPr>
        <w:spacing w:line="276" w:lineRule="auto"/>
        <w:rPr>
          <w:rFonts w:asciiTheme="minorHAnsi" w:hAnsiTheme="minorHAnsi" w:cstheme="minorHAnsi"/>
          <w:b/>
          <w:caps/>
          <w:color w:val="0070C0"/>
        </w:rPr>
      </w:pPr>
      <w:proofErr w:type="gramStart"/>
      <w:r w:rsidRPr="002B30EF">
        <w:rPr>
          <w:rFonts w:asciiTheme="minorHAnsi" w:hAnsiTheme="minorHAnsi" w:cstheme="minorHAnsi"/>
          <w:b/>
          <w:caps/>
          <w:color w:val="0070C0"/>
        </w:rPr>
        <w:t>3.1.</w:t>
      </w:r>
      <w:r w:rsidR="00B62B33">
        <w:rPr>
          <w:rFonts w:asciiTheme="minorHAnsi" w:hAnsiTheme="minorHAnsi" w:cstheme="minorHAnsi"/>
          <w:b/>
          <w:caps/>
          <w:color w:val="0070C0"/>
        </w:rPr>
        <w:t>4</w:t>
      </w:r>
      <w:r w:rsidRPr="002B30EF">
        <w:rPr>
          <w:rFonts w:asciiTheme="minorHAnsi" w:hAnsiTheme="minorHAnsi" w:cstheme="minorHAnsi"/>
          <w:b/>
          <w:caps/>
          <w:color w:val="0070C0"/>
        </w:rPr>
        <w:t>.  Priority</w:t>
      </w:r>
      <w:proofErr w:type="gramEnd"/>
      <w:r w:rsidRPr="002B30EF">
        <w:rPr>
          <w:rFonts w:asciiTheme="minorHAnsi" w:hAnsiTheme="minorHAnsi" w:cstheme="minorHAnsi"/>
          <w:b/>
          <w:caps/>
          <w:color w:val="0070C0"/>
        </w:rPr>
        <w:t xml:space="preserve"> ŠVP ZV „ Škola pro všechny“</w:t>
      </w:r>
    </w:p>
    <w:p w:rsidR="00D22888" w:rsidRPr="00D22888" w:rsidRDefault="00D22888" w:rsidP="00D22888">
      <w:pPr>
        <w:tabs>
          <w:tab w:val="left" w:pos="7700"/>
        </w:tabs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D22888" w:rsidRPr="00D22888" w:rsidRDefault="00D22888" w:rsidP="00D22888">
      <w:pPr>
        <w:tabs>
          <w:tab w:val="left" w:pos="7700"/>
        </w:tabs>
        <w:spacing w:line="276" w:lineRule="auto"/>
        <w:jc w:val="both"/>
        <w:rPr>
          <w:rFonts w:asciiTheme="minorHAnsi" w:hAnsiTheme="minorHAnsi" w:cstheme="minorHAnsi"/>
        </w:rPr>
      </w:pPr>
      <w:r w:rsidRPr="00D22888">
        <w:rPr>
          <w:rFonts w:asciiTheme="minorHAnsi" w:hAnsiTheme="minorHAnsi" w:cstheme="minorHAnsi"/>
          <w:b/>
        </w:rPr>
        <w:t xml:space="preserve">Škola podporující výuku cizích jazyků od </w:t>
      </w:r>
      <w:r w:rsidR="00DF5A25">
        <w:rPr>
          <w:rFonts w:asciiTheme="minorHAnsi" w:hAnsiTheme="minorHAnsi" w:cstheme="minorHAnsi"/>
          <w:b/>
        </w:rPr>
        <w:t>1</w:t>
      </w:r>
      <w:r w:rsidRPr="00D22888">
        <w:rPr>
          <w:rFonts w:asciiTheme="minorHAnsi" w:hAnsiTheme="minorHAnsi" w:cstheme="minorHAnsi"/>
          <w:b/>
        </w:rPr>
        <w:t>. ročníku</w:t>
      </w:r>
      <w:r w:rsidRPr="00D22888">
        <w:rPr>
          <w:rFonts w:asciiTheme="minorHAnsi" w:hAnsiTheme="minorHAnsi" w:cstheme="minorHAnsi"/>
        </w:rPr>
        <w:t xml:space="preserve">. </w:t>
      </w:r>
    </w:p>
    <w:p w:rsidR="00D22888" w:rsidRPr="00D22888" w:rsidRDefault="00D22888" w:rsidP="00485354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Na škole probíhá pouze výuka anglického jazyka</w:t>
      </w:r>
      <w:r w:rsidR="00DF5A25">
        <w:rPr>
          <w:rFonts w:eastAsia="Times New Roman" w:cstheme="minorHAnsi"/>
        </w:rPr>
        <w:t xml:space="preserve"> a to již od prvního ročníku.</w:t>
      </w:r>
      <w:r w:rsidRPr="00D22888">
        <w:rPr>
          <w:rFonts w:eastAsia="Times New Roman" w:cstheme="minorHAnsi"/>
        </w:rPr>
        <w:t xml:space="preserve"> </w:t>
      </w:r>
    </w:p>
    <w:p w:rsidR="00D22888" w:rsidRPr="00D22888" w:rsidRDefault="00D22888" w:rsidP="00D22888">
      <w:pPr>
        <w:tabs>
          <w:tab w:val="left" w:pos="770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22888">
        <w:rPr>
          <w:rFonts w:asciiTheme="minorHAnsi" w:hAnsiTheme="minorHAnsi" w:cstheme="minorHAnsi"/>
          <w:b/>
        </w:rPr>
        <w:t xml:space="preserve">Škola rozvíjející dovednosti v oblasti informačních a komunikačních technologií. </w:t>
      </w:r>
    </w:p>
    <w:p w:rsidR="00D22888" w:rsidRPr="00D22888" w:rsidRDefault="00D22888" w:rsidP="00485354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Na prvním stupni se žáci seznámí s výpočetní komunikační</w:t>
      </w:r>
      <w:r w:rsidRPr="00485354">
        <w:rPr>
          <w:rFonts w:eastAsia="Times New Roman" w:cstheme="minorHAnsi"/>
        </w:rPr>
        <w:t xml:space="preserve"> </w:t>
      </w:r>
      <w:r w:rsidRPr="00D22888">
        <w:rPr>
          <w:rFonts w:eastAsia="Times New Roman" w:cstheme="minorHAnsi"/>
        </w:rPr>
        <w:t xml:space="preserve">technikou a využívají ji i v dalších vyučovacích předmětech. </w:t>
      </w:r>
    </w:p>
    <w:p w:rsidR="00D22888" w:rsidRPr="00D22888" w:rsidRDefault="00D22888" w:rsidP="00D22888">
      <w:pPr>
        <w:tabs>
          <w:tab w:val="left" w:pos="770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22888">
        <w:rPr>
          <w:rFonts w:asciiTheme="minorHAnsi" w:hAnsiTheme="minorHAnsi" w:cstheme="minorHAnsi"/>
          <w:b/>
        </w:rPr>
        <w:t xml:space="preserve">Škola otevřená mimoškolním aktivitám, veřejnosti. </w:t>
      </w:r>
    </w:p>
    <w:p w:rsidR="00CC0420" w:rsidRPr="00CC0420" w:rsidRDefault="00D22888" w:rsidP="00FA04F9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cstheme="minorHAnsi"/>
          <w:b/>
        </w:rPr>
      </w:pPr>
      <w:r w:rsidRPr="00D22888">
        <w:rPr>
          <w:rFonts w:eastAsia="Times New Roman" w:cstheme="minorHAnsi"/>
        </w:rPr>
        <w:t xml:space="preserve">Nabízíme několik zájmových kroužků pro žáky s různým zaměřením, v nichž žáci smysluplně tráví svůj volný čas. Organizujeme akce ve spolupráci </w:t>
      </w:r>
    </w:p>
    <w:p w:rsidR="00FA04F9" w:rsidRPr="00FA04F9" w:rsidRDefault="00D22888" w:rsidP="00FA04F9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cstheme="minorHAnsi"/>
          <w:b/>
        </w:rPr>
      </w:pPr>
      <w:r w:rsidRPr="00D22888">
        <w:rPr>
          <w:rFonts w:eastAsia="Times New Roman" w:cstheme="minorHAnsi"/>
        </w:rPr>
        <w:t xml:space="preserve">s rodiči, s místními občanskými sdruženími </w:t>
      </w:r>
    </w:p>
    <w:p w:rsidR="00D22888" w:rsidRPr="00D22888" w:rsidRDefault="00D22888" w:rsidP="00FA04F9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cstheme="minorHAnsi"/>
          <w:b/>
        </w:rPr>
      </w:pPr>
      <w:r w:rsidRPr="00D22888">
        <w:rPr>
          <w:rFonts w:cstheme="minorHAnsi"/>
          <w:b/>
        </w:rPr>
        <w:t xml:space="preserve">Škola s všestrannou komunikací. </w:t>
      </w:r>
    </w:p>
    <w:p w:rsidR="00D22888" w:rsidRPr="00D22888" w:rsidRDefault="00D22888" w:rsidP="00485354">
      <w:pPr>
        <w:pStyle w:val="Odstavecseseznamem"/>
        <w:numPr>
          <w:ilvl w:val="0"/>
          <w:numId w:val="8"/>
        </w:numPr>
        <w:tabs>
          <w:tab w:val="left" w:pos="7700"/>
        </w:tabs>
        <w:ind w:left="1418" w:hanging="284"/>
        <w:jc w:val="both"/>
        <w:rPr>
          <w:rFonts w:eastAsia="Times New Roman" w:cstheme="minorHAnsi"/>
        </w:rPr>
      </w:pPr>
      <w:r w:rsidRPr="00D22888">
        <w:rPr>
          <w:rFonts w:eastAsia="Times New Roman" w:cstheme="minorHAnsi"/>
        </w:rPr>
        <w:t>Otevřeně komunikujeme (pedagog-žák, žák - žák, pedagog - pedagog, pedagog - rodič, škola - obec) navzájem. Komunikace s rodiči je realizována prostřednictvím Rady školy, webových stránek, třídních schůzek, konzultací pedagogů i vedení školy. Rodiče žáků se snažíme zapojovat do činností školy.</w:t>
      </w:r>
    </w:p>
    <w:p w:rsidR="00D22888" w:rsidRPr="00D22888" w:rsidRDefault="00D22888" w:rsidP="00D22888">
      <w:pPr>
        <w:tabs>
          <w:tab w:val="left" w:pos="770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D22888">
        <w:rPr>
          <w:rFonts w:asciiTheme="minorHAnsi" w:hAnsiTheme="minorHAnsi" w:cstheme="minorHAnsi"/>
          <w:b/>
        </w:rPr>
        <w:t xml:space="preserve">Škola se zdravým prostředím. </w:t>
      </w:r>
    </w:p>
    <w:p w:rsidR="00D22888" w:rsidRPr="00D22888" w:rsidRDefault="00D22888" w:rsidP="00485354">
      <w:pPr>
        <w:pStyle w:val="odrky"/>
      </w:pPr>
      <w:r w:rsidRPr="00D22888">
        <w:t xml:space="preserve">Žáci jsou vedeni ke kladnému vztahu k přírodě, vnímají interakci člověka a přírody, učí se ochraňovat přírodní prostředí, rovněž je u žáků rozvíjen pozitivní vztah a odpovědnost vůči svému zdraví a zdraví druhých. </w:t>
      </w:r>
    </w:p>
    <w:p w:rsidR="00D22888" w:rsidRPr="00D22888" w:rsidRDefault="00D22888" w:rsidP="00D22888">
      <w:pPr>
        <w:spacing w:line="276" w:lineRule="auto"/>
        <w:rPr>
          <w:rFonts w:asciiTheme="minorHAnsi" w:hAnsiTheme="minorHAnsi" w:cstheme="minorHAnsi"/>
          <w:b/>
          <w:color w:val="0070C0"/>
          <w:sz w:val="28"/>
          <w:szCs w:val="28"/>
        </w:rPr>
      </w:pPr>
    </w:p>
    <w:p w:rsidR="00D22888" w:rsidRPr="00D22888" w:rsidRDefault="00D22888" w:rsidP="00D22888">
      <w:pPr>
        <w:spacing w:line="276" w:lineRule="auto"/>
        <w:rPr>
          <w:rFonts w:asciiTheme="minorHAnsi" w:hAnsiTheme="minorHAnsi" w:cstheme="minorHAnsi"/>
        </w:rPr>
      </w:pPr>
    </w:p>
    <w:sectPr w:rsidR="00D22888" w:rsidRPr="00D22888" w:rsidSect="00441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A8" w:rsidRDefault="00172AA8" w:rsidP="00441464">
      <w:r>
        <w:separator/>
      </w:r>
    </w:p>
  </w:endnote>
  <w:endnote w:type="continuationSeparator" w:id="0">
    <w:p w:rsidR="00172AA8" w:rsidRDefault="00172AA8" w:rsidP="004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A8" w:rsidRDefault="00172AA8" w:rsidP="00441464">
      <w:r>
        <w:separator/>
      </w:r>
    </w:p>
  </w:footnote>
  <w:footnote w:type="continuationSeparator" w:id="0">
    <w:p w:rsidR="00172AA8" w:rsidRDefault="00172AA8" w:rsidP="00441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172AA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60" o:spid="_x0000_s2062" type="#_x0000_t75" style="position:absolute;margin-left:0;margin-top:0;width:775.85pt;height:548.6pt;z-index:-251657216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441464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64" w:rsidRDefault="00172AA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6359" o:spid="_x0000_s2061" type="#_x0000_t75" style="position:absolute;margin-left:0;margin-top:0;width:775.85pt;height:548.6pt;z-index:-251658240;mso-position-horizontal:center;mso-position-horizontal-relative:margin;mso-position-vertical:center;mso-position-vertical-relative:margin" o:allowincell="f">
          <v:imagedata r:id="rId1" o:title="layout_rynol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22B9"/>
    <w:multiLevelType w:val="hybridMultilevel"/>
    <w:tmpl w:val="4CE44FB6"/>
    <w:lvl w:ilvl="0" w:tplc="FF4EE8EC">
      <w:start w:val="1"/>
      <w:numFmt w:val="bullet"/>
      <w:lvlText w:val=""/>
      <w:lvlJc w:val="left"/>
      <w:pPr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B45E79"/>
    <w:multiLevelType w:val="hybridMultilevel"/>
    <w:tmpl w:val="233C296A"/>
    <w:lvl w:ilvl="0" w:tplc="38D6EBDC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 w:hint="default"/>
        <w:b/>
      </w:rPr>
    </w:lvl>
    <w:lvl w:ilvl="1" w:tplc="83EE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9E7D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DB0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5225C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354F9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27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FEE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EA0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D1C2E96"/>
    <w:multiLevelType w:val="hybridMultilevel"/>
    <w:tmpl w:val="9BD22DC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085161"/>
    <w:multiLevelType w:val="hybridMultilevel"/>
    <w:tmpl w:val="22C08EFC"/>
    <w:lvl w:ilvl="0" w:tplc="FF4EE8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0167C"/>
    <w:multiLevelType w:val="hybridMultilevel"/>
    <w:tmpl w:val="7EC4BC84"/>
    <w:lvl w:ilvl="0" w:tplc="FF4EE8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D1B88"/>
    <w:multiLevelType w:val="hybridMultilevel"/>
    <w:tmpl w:val="F4088DB2"/>
    <w:lvl w:ilvl="0" w:tplc="6CC88CF4">
      <w:start w:val="1"/>
      <w:numFmt w:val="bullet"/>
      <w:pStyle w:val="odrky"/>
      <w:lvlText w:val="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80229CC"/>
    <w:multiLevelType w:val="hybridMultilevel"/>
    <w:tmpl w:val="C95EC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84F8C"/>
    <w:multiLevelType w:val="hybridMultilevel"/>
    <w:tmpl w:val="D676FD80"/>
    <w:lvl w:ilvl="0" w:tplc="FF4EE8E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C1"/>
    <w:rsid w:val="00172AA8"/>
    <w:rsid w:val="001C6750"/>
    <w:rsid w:val="002644D5"/>
    <w:rsid w:val="002B30EF"/>
    <w:rsid w:val="00305162"/>
    <w:rsid w:val="0036222F"/>
    <w:rsid w:val="00363F1B"/>
    <w:rsid w:val="00441464"/>
    <w:rsid w:val="00485354"/>
    <w:rsid w:val="00486B2B"/>
    <w:rsid w:val="0057156F"/>
    <w:rsid w:val="005D1C69"/>
    <w:rsid w:val="005D59D0"/>
    <w:rsid w:val="005E3E39"/>
    <w:rsid w:val="006367A1"/>
    <w:rsid w:val="00701289"/>
    <w:rsid w:val="007C1FD2"/>
    <w:rsid w:val="0080017D"/>
    <w:rsid w:val="00800418"/>
    <w:rsid w:val="008777A8"/>
    <w:rsid w:val="00886C4B"/>
    <w:rsid w:val="008C11A8"/>
    <w:rsid w:val="008F70C8"/>
    <w:rsid w:val="009C16C1"/>
    <w:rsid w:val="009E2BFD"/>
    <w:rsid w:val="00A57E95"/>
    <w:rsid w:val="00AC732D"/>
    <w:rsid w:val="00B62B33"/>
    <w:rsid w:val="00B80AF1"/>
    <w:rsid w:val="00BC13DC"/>
    <w:rsid w:val="00BE6A24"/>
    <w:rsid w:val="00C2607E"/>
    <w:rsid w:val="00CC0420"/>
    <w:rsid w:val="00D22888"/>
    <w:rsid w:val="00D34143"/>
    <w:rsid w:val="00D963F6"/>
    <w:rsid w:val="00DA1D24"/>
    <w:rsid w:val="00DF5A25"/>
    <w:rsid w:val="00F13C54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2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28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228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rky">
    <w:name w:val="odrážky"/>
    <w:basedOn w:val="Odstavecseseznamem"/>
    <w:qFormat/>
    <w:rsid w:val="00485354"/>
    <w:pPr>
      <w:numPr>
        <w:numId w:val="7"/>
      </w:numPr>
      <w:spacing w:after="0" w:line="360" w:lineRule="auto"/>
      <w:jc w:val="both"/>
    </w:pPr>
    <w:rPr>
      <w:rFonts w:eastAsia="Times New Roman" w:cs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D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DA1D24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DA1D24"/>
    <w:pPr>
      <w:keepNext/>
      <w:outlineLvl w:val="2"/>
    </w:pPr>
    <w:rPr>
      <w:b/>
      <w:bCs/>
      <w:i/>
      <w:iCs/>
      <w:sz w:val="28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288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464"/>
  </w:style>
  <w:style w:type="paragraph" w:styleId="Zpat">
    <w:name w:val="footer"/>
    <w:basedOn w:val="Normln"/>
    <w:link w:val="ZpatChar"/>
    <w:uiPriority w:val="99"/>
    <w:semiHidden/>
    <w:unhideWhenUsed/>
    <w:rsid w:val="00441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41464"/>
  </w:style>
  <w:style w:type="character" w:customStyle="1" w:styleId="Nadpis2Char">
    <w:name w:val="Nadpis 2 Char"/>
    <w:basedOn w:val="Standardnpsmoodstavce"/>
    <w:link w:val="Nadpis2"/>
    <w:uiPriority w:val="9"/>
    <w:rsid w:val="00DA1D24"/>
    <w:rPr>
      <w:rFonts w:ascii="Times New Roman" w:eastAsia="Times New Roman" w:hAnsi="Times New Roman" w:cs="Times New Roman"/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A1D24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A1D24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A1D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2288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2288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rky">
    <w:name w:val="odrážky"/>
    <w:basedOn w:val="Odstavecseseznamem"/>
    <w:qFormat/>
    <w:rsid w:val="00485354"/>
    <w:pPr>
      <w:numPr>
        <w:numId w:val="7"/>
      </w:numPr>
      <w:spacing w:after="0" w:line="360" w:lineRule="auto"/>
      <w:jc w:val="both"/>
    </w:pPr>
    <w:rPr>
      <w:rFonts w:eastAsia="Times New Roman" w:cs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3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3D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ba\Plocha\rynolti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rynoltice.dotx</Template>
  <TotalTime>19</TotalTime>
  <Pages>4</Pages>
  <Words>739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Jelinek</dc:creator>
  <cp:lastModifiedBy>Katka</cp:lastModifiedBy>
  <cp:revision>12</cp:revision>
  <cp:lastPrinted>2017-02-07T14:26:00Z</cp:lastPrinted>
  <dcterms:created xsi:type="dcterms:W3CDTF">2013-11-16T08:47:00Z</dcterms:created>
  <dcterms:modified xsi:type="dcterms:W3CDTF">2017-09-14T11:31:00Z</dcterms:modified>
</cp:coreProperties>
</file>